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E95985">
      <w:pPr>
        <w:jc w:val="center"/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  <w:t>关于符合中广电移动网络有限公司络权益产品“三个不高于”的承诺书</w:t>
      </w:r>
    </w:p>
    <w:p w14:paraId="266035DB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83CBC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中广电移动网络有限公司、广东省广播电视网络股份有限公司</w:t>
      </w:r>
    </w:p>
    <w:p w14:paraId="5E32FB2F">
      <w:p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：</w:t>
      </w:r>
      <w:bookmarkStart w:id="0" w:name="_GoBack"/>
      <w:bookmarkEnd w:id="0"/>
    </w:p>
    <w:p w14:paraId="119BF762">
      <w:pPr>
        <w:ind w:firstLine="640" w:firstLineChars="200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XXXX公司承诺本次向贵司提供的XXX/XX权益产品价格将符合贵司《权益产品运营管理办法》中第五章权益价格管理中“不高于主站安卓版微信支付（次级为支付宝支付）连续包月订购方式单月价格（年包、半年包、季包等分别参考同样周期的连续包价格）；不高于中国广电集团公司、省公司、自有公司合作价格；不高于国内其他电信运营商的合作价格”的原则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。</w:t>
      </w:r>
    </w:p>
    <w:p w14:paraId="0453518A">
      <w:pP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 xml:space="preserve">    若贵司在实际运营中发现我司提供的权益产品价格高于以上原则，我司将及时调整对应价格，直至符合以上原则；调整后的合作价格将适用调整当月（自然月）的结算。</w:t>
      </w:r>
    </w:p>
    <w:p w14:paraId="38B4459E">
      <w:pPr>
        <w:jc w:val="right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</w:p>
    <w:p w14:paraId="02760A47">
      <w:pPr>
        <w:jc w:val="right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XXX公司</w:t>
      </w:r>
    </w:p>
    <w:p w14:paraId="2296C696">
      <w:pPr>
        <w:jc w:val="right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2026年X月X日</w:t>
      </w:r>
    </w:p>
    <w:p w14:paraId="0EED3F5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930204"/>
    <w:rsid w:val="10B676B5"/>
    <w:rsid w:val="76930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283</Words>
  <Characters>296</Characters>
  <Lines>0</Lines>
  <Paragraphs>0</Paragraphs>
  <TotalTime>0</TotalTime>
  <ScaleCrop>false</ScaleCrop>
  <LinksUpToDate>false</LinksUpToDate>
  <CharactersWithSpaces>301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2026-03-18T14:03:00Z</dcterms:created>
  <dc:creator>老友_x</dc:creator>
  <cp:lastModifiedBy>ms-jr</cp:lastModifiedBy>
  <dcterms:modified xsi:type="dcterms:W3CDTF">2026-06-05T02:18:12Z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C0C43B4238804516A238A643FD8CF2B9_11</vt:lpwstr>
  </property>
  <property fmtid="{D5CDD505-2E9C-101B-9397-08002B2CF9AE}" pid="4" name="KSOTemplateDocerSaveRecord">
    <vt:lpwstr>eyJoZGlkIjoiNjA0NDA0YmQ0NmQ1N2VjM2UyYWQ1ZmZhZGE0MmM2ZWIiLCJ1c2VySWQiOiI0ODI5NzkwNTMifQ==</vt:lpwstr>
  </property>
</Properties>
</file>